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040" w:rsidRDefault="00EC7040" w:rsidP="001E76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C7040" w:rsidRPr="00EC7040" w:rsidRDefault="00EC7040" w:rsidP="00EC7040">
      <w:pPr>
        <w:tabs>
          <w:tab w:val="left" w:pos="9288"/>
        </w:tabs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EC7040">
        <w:rPr>
          <w:rFonts w:ascii="Calibri" w:eastAsia="Calibri" w:hAnsi="Calibri" w:cs="Times New Roman"/>
          <w:b/>
          <w:sz w:val="28"/>
          <w:szCs w:val="28"/>
        </w:rPr>
        <w:t>Муниципальное бюджетное образовательное учреждение «</w:t>
      </w:r>
      <w:proofErr w:type="spellStart"/>
      <w:r w:rsidRPr="00EC7040">
        <w:rPr>
          <w:rFonts w:ascii="Calibri" w:eastAsia="Calibri" w:hAnsi="Calibri" w:cs="Times New Roman"/>
          <w:b/>
          <w:sz w:val="28"/>
          <w:szCs w:val="28"/>
        </w:rPr>
        <w:t>Новокашировская</w:t>
      </w:r>
      <w:proofErr w:type="spellEnd"/>
      <w:r w:rsidRPr="00EC7040">
        <w:rPr>
          <w:rFonts w:ascii="Calibri" w:eastAsia="Calibri" w:hAnsi="Calibri" w:cs="Times New Roman"/>
          <w:b/>
          <w:sz w:val="28"/>
          <w:szCs w:val="28"/>
        </w:rPr>
        <w:t xml:space="preserve"> средняя общеобразовательная школа»</w:t>
      </w:r>
    </w:p>
    <w:p w:rsidR="00EC7040" w:rsidRPr="00EC7040" w:rsidRDefault="00EC7040" w:rsidP="00EC7040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spellStart"/>
      <w:r w:rsidRPr="00EC7040">
        <w:rPr>
          <w:rFonts w:ascii="Calibri" w:eastAsia="Calibri" w:hAnsi="Calibri" w:cs="Times New Roman"/>
          <w:b/>
          <w:sz w:val="28"/>
          <w:szCs w:val="28"/>
        </w:rPr>
        <w:t>Альметьевского</w:t>
      </w:r>
      <w:proofErr w:type="spellEnd"/>
      <w:r w:rsidRPr="00EC7040">
        <w:rPr>
          <w:rFonts w:ascii="Calibri" w:eastAsia="Calibri" w:hAnsi="Calibri" w:cs="Times New Roman"/>
          <w:b/>
          <w:sz w:val="28"/>
          <w:szCs w:val="28"/>
        </w:rPr>
        <w:t xml:space="preserve"> муниципального района Республики Татарстан</w:t>
      </w:r>
    </w:p>
    <w:p w:rsidR="00EC7040" w:rsidRPr="00EC7040" w:rsidRDefault="00EC7040" w:rsidP="00EC7040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EC7040" w:rsidRPr="00EC7040" w:rsidRDefault="00EC7040" w:rsidP="00EC7040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 w:rsidRPr="00EC7040">
        <w:rPr>
          <w:rFonts w:ascii="Calibri" w:eastAsia="Calibri" w:hAnsi="Calibri" w:cs="Times New Roman"/>
          <w:b/>
        </w:rPr>
        <w:t>Принято педагогическим советом</w:t>
      </w:r>
    </w:p>
    <w:p w:rsidR="00EC7040" w:rsidRPr="00EC7040" w:rsidRDefault="00EC7040" w:rsidP="00EC7040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 w:rsidRPr="00EC7040">
        <w:rPr>
          <w:rFonts w:ascii="Calibri" w:eastAsia="Calibri" w:hAnsi="Calibri" w:cs="Times New Roman"/>
          <w:b/>
        </w:rPr>
        <w:t xml:space="preserve">Протокол от  </w:t>
      </w:r>
      <w:r w:rsidR="005F67B9">
        <w:rPr>
          <w:rFonts w:ascii="Calibri" w:eastAsia="Calibri" w:hAnsi="Calibri" w:cs="Times New Roman"/>
          <w:b/>
          <w:lang w:val="tt-RU"/>
        </w:rPr>
        <w:t>_____</w:t>
      </w:r>
      <w:r w:rsidR="00DF744D">
        <w:rPr>
          <w:rFonts w:ascii="Calibri" w:eastAsia="Calibri" w:hAnsi="Calibri" w:cs="Times New Roman"/>
          <w:b/>
        </w:rPr>
        <w:t>2020</w:t>
      </w:r>
      <w:r w:rsidRPr="00EC7040">
        <w:rPr>
          <w:rFonts w:ascii="Calibri" w:eastAsia="Calibri" w:hAnsi="Calibri" w:cs="Times New Roman"/>
          <w:b/>
        </w:rPr>
        <w:t>г. №1</w:t>
      </w:r>
    </w:p>
    <w:p w:rsidR="00EC7040" w:rsidRPr="00EC7040" w:rsidRDefault="00DF744D" w:rsidP="00EC7040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Введено приказом от ______2020</w:t>
      </w:r>
      <w:r w:rsidR="00EC7040" w:rsidRPr="00EC7040">
        <w:rPr>
          <w:rFonts w:ascii="Calibri" w:eastAsia="Calibri" w:hAnsi="Calibri" w:cs="Times New Roman"/>
          <w:b/>
        </w:rPr>
        <w:t>г.</w:t>
      </w:r>
      <w:r w:rsidR="005F67B9">
        <w:rPr>
          <w:rFonts w:ascii="Calibri" w:eastAsia="Calibri" w:hAnsi="Calibri" w:cs="Times New Roman"/>
          <w:b/>
        </w:rPr>
        <w:t xml:space="preserve"> № ___</w:t>
      </w:r>
    </w:p>
    <w:p w:rsidR="00EC7040" w:rsidRPr="00EC7040" w:rsidRDefault="00EC7040" w:rsidP="00EC7040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 w:rsidRPr="00EC7040">
        <w:rPr>
          <w:rFonts w:ascii="Calibri" w:eastAsia="Calibri" w:hAnsi="Calibri" w:cs="Times New Roman"/>
          <w:b/>
        </w:rPr>
        <w:t>Директор МБОУ «</w:t>
      </w:r>
      <w:proofErr w:type="spellStart"/>
      <w:r w:rsidRPr="00EC7040">
        <w:rPr>
          <w:rFonts w:ascii="Calibri" w:eastAsia="Calibri" w:hAnsi="Calibri" w:cs="Times New Roman"/>
          <w:b/>
        </w:rPr>
        <w:t>Новокашировская</w:t>
      </w:r>
      <w:proofErr w:type="spellEnd"/>
      <w:r w:rsidRPr="00EC7040">
        <w:rPr>
          <w:rFonts w:ascii="Calibri" w:eastAsia="Calibri" w:hAnsi="Calibri" w:cs="Times New Roman"/>
          <w:b/>
        </w:rPr>
        <w:t xml:space="preserve"> СОШ»</w:t>
      </w:r>
    </w:p>
    <w:p w:rsidR="00EC7040" w:rsidRPr="00EC7040" w:rsidRDefault="005F67B9" w:rsidP="00EC7040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___________</w:t>
      </w:r>
      <w:proofErr w:type="spellStart"/>
      <w:r>
        <w:rPr>
          <w:rFonts w:ascii="Calibri" w:eastAsia="Calibri" w:hAnsi="Calibri" w:cs="Times New Roman"/>
          <w:b/>
        </w:rPr>
        <w:t>Ризатдинова</w:t>
      </w:r>
      <w:proofErr w:type="spellEnd"/>
      <w:r>
        <w:rPr>
          <w:rFonts w:ascii="Calibri" w:eastAsia="Calibri" w:hAnsi="Calibri" w:cs="Times New Roman"/>
          <w:b/>
        </w:rPr>
        <w:t xml:space="preserve"> Л.Р.</w:t>
      </w:r>
    </w:p>
    <w:p w:rsidR="00EC7040" w:rsidRPr="00EC7040" w:rsidRDefault="00EC7040" w:rsidP="00EC7040">
      <w:pPr>
        <w:tabs>
          <w:tab w:val="left" w:pos="2895"/>
        </w:tabs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EC7040" w:rsidRPr="00EC7040" w:rsidRDefault="00EC7040" w:rsidP="00EC7040">
      <w:pPr>
        <w:tabs>
          <w:tab w:val="left" w:pos="2895"/>
        </w:tabs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EC7040" w:rsidRPr="00EC7040" w:rsidRDefault="00EC7040" w:rsidP="00EC7040">
      <w:pPr>
        <w:tabs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</w:p>
    <w:p w:rsidR="00EC7040" w:rsidRPr="00EC7040" w:rsidRDefault="00EC7040" w:rsidP="00EC7040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EC7040">
        <w:rPr>
          <w:rFonts w:ascii="Calibri" w:eastAsia="Calibri" w:hAnsi="Calibri" w:cs="Times New Roman"/>
          <w:b/>
          <w:sz w:val="36"/>
          <w:szCs w:val="36"/>
        </w:rPr>
        <w:t>РАБОЧАЯ   ПРОГРАММА</w:t>
      </w:r>
    </w:p>
    <w:p w:rsidR="00EC7040" w:rsidRPr="00EC7040" w:rsidRDefault="00EC7040" w:rsidP="00EC7040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  <w:u w:val="single"/>
        </w:rPr>
      </w:pPr>
      <w:r w:rsidRPr="00EC7040">
        <w:rPr>
          <w:rFonts w:ascii="Calibri" w:eastAsia="Calibri" w:hAnsi="Calibri" w:cs="Times New Roman"/>
          <w:b/>
          <w:sz w:val="36"/>
          <w:szCs w:val="36"/>
        </w:rPr>
        <w:t xml:space="preserve">по предмету  </w:t>
      </w:r>
      <w:r w:rsidR="005F67B9">
        <w:rPr>
          <w:rFonts w:ascii="Calibri" w:eastAsia="Calibri" w:hAnsi="Calibri" w:cs="Times New Roman"/>
          <w:b/>
          <w:sz w:val="36"/>
          <w:szCs w:val="36"/>
          <w:u w:val="single"/>
        </w:rPr>
        <w:t>география для 8 класса (2</w:t>
      </w:r>
      <w:r w:rsidRPr="00EC7040">
        <w:rPr>
          <w:rFonts w:ascii="Calibri" w:eastAsia="Calibri" w:hAnsi="Calibri" w:cs="Times New Roman"/>
          <w:b/>
          <w:sz w:val="36"/>
          <w:szCs w:val="36"/>
          <w:u w:val="single"/>
        </w:rPr>
        <w:t xml:space="preserve"> раз</w:t>
      </w:r>
      <w:r w:rsidR="005F67B9">
        <w:rPr>
          <w:rFonts w:ascii="Calibri" w:eastAsia="Calibri" w:hAnsi="Calibri" w:cs="Times New Roman"/>
          <w:b/>
          <w:sz w:val="36"/>
          <w:szCs w:val="36"/>
          <w:u w:val="single"/>
        </w:rPr>
        <w:t>а в неделю, 70</w:t>
      </w:r>
      <w:r w:rsidRPr="00EC7040">
        <w:rPr>
          <w:rFonts w:ascii="Calibri" w:eastAsia="Calibri" w:hAnsi="Calibri" w:cs="Times New Roman"/>
          <w:b/>
          <w:sz w:val="36"/>
          <w:szCs w:val="36"/>
          <w:u w:val="single"/>
        </w:rPr>
        <w:t xml:space="preserve"> часов за год)</w:t>
      </w:r>
    </w:p>
    <w:p w:rsidR="00EC7040" w:rsidRPr="00EC7040" w:rsidRDefault="00EC7040" w:rsidP="00EC7040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EC7040">
        <w:rPr>
          <w:rFonts w:ascii="Calibri" w:eastAsia="Calibri" w:hAnsi="Calibri" w:cs="Times New Roman"/>
          <w:b/>
          <w:sz w:val="36"/>
          <w:szCs w:val="36"/>
        </w:rPr>
        <w:t xml:space="preserve">Составитель: Валеева Гульнара </w:t>
      </w:r>
      <w:r w:rsidRPr="00EC7040">
        <w:rPr>
          <w:rFonts w:ascii="Calibri" w:eastAsia="Calibri" w:hAnsi="Calibri" w:cs="Times New Roman"/>
          <w:b/>
          <w:sz w:val="36"/>
          <w:szCs w:val="36"/>
          <w:lang w:val="tt-RU"/>
        </w:rPr>
        <w:t>Габдулах</w:t>
      </w:r>
      <w:proofErr w:type="spellStart"/>
      <w:r w:rsidRPr="00EC7040">
        <w:rPr>
          <w:rFonts w:ascii="Calibri" w:eastAsia="Calibri" w:hAnsi="Calibri" w:cs="Times New Roman"/>
          <w:b/>
          <w:sz w:val="36"/>
          <w:szCs w:val="36"/>
        </w:rPr>
        <w:t>атовна</w:t>
      </w:r>
      <w:proofErr w:type="spellEnd"/>
    </w:p>
    <w:p w:rsidR="00EC7040" w:rsidRPr="00EC7040" w:rsidRDefault="00EC7040" w:rsidP="00EC7040">
      <w:pPr>
        <w:spacing w:before="240"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EC7040">
        <w:rPr>
          <w:rFonts w:ascii="Calibri" w:eastAsia="Calibri" w:hAnsi="Calibri" w:cs="Times New Roman"/>
          <w:b/>
          <w:sz w:val="36"/>
          <w:szCs w:val="36"/>
        </w:rPr>
        <w:t xml:space="preserve">(учитель </w:t>
      </w:r>
      <w:r w:rsidRPr="00EC7040">
        <w:rPr>
          <w:rFonts w:ascii="Calibri" w:eastAsia="Calibri" w:hAnsi="Calibri" w:cs="Times New Roman"/>
          <w:b/>
          <w:sz w:val="36"/>
          <w:szCs w:val="36"/>
          <w:lang w:val="tt-RU"/>
        </w:rPr>
        <w:t xml:space="preserve"> первой квалифиционной </w:t>
      </w:r>
      <w:r w:rsidRPr="00EC7040">
        <w:rPr>
          <w:rFonts w:ascii="Calibri" w:eastAsia="Calibri" w:hAnsi="Calibri" w:cs="Times New Roman"/>
          <w:b/>
          <w:sz w:val="36"/>
          <w:szCs w:val="36"/>
        </w:rPr>
        <w:t>категории)</w:t>
      </w:r>
    </w:p>
    <w:p w:rsidR="00EC7040" w:rsidRPr="00EC7040" w:rsidRDefault="00EC7040" w:rsidP="00EC7040">
      <w:pPr>
        <w:spacing w:after="200" w:line="276" w:lineRule="auto"/>
        <w:rPr>
          <w:rFonts w:ascii="Calibri" w:eastAsia="Calibri" w:hAnsi="Calibri" w:cs="Times New Roman"/>
          <w:lang w:val="tt-RU"/>
        </w:rPr>
      </w:pPr>
      <w:r w:rsidRPr="00EC7040">
        <w:rPr>
          <w:rFonts w:ascii="Calibri" w:eastAsia="Calibri" w:hAnsi="Calibri" w:cs="Times New Roman"/>
          <w:b/>
          <w:sz w:val="28"/>
          <w:szCs w:val="28"/>
        </w:rPr>
        <w:t xml:space="preserve">   «Согласовано»</w:t>
      </w:r>
    </w:p>
    <w:p w:rsidR="00EC7040" w:rsidRPr="00EC7040" w:rsidRDefault="00EC7040" w:rsidP="00EC7040">
      <w:pPr>
        <w:spacing w:after="200" w:line="276" w:lineRule="auto"/>
        <w:rPr>
          <w:rFonts w:ascii="Calibri" w:eastAsia="Calibri" w:hAnsi="Calibri" w:cs="Times New Roman"/>
        </w:rPr>
      </w:pPr>
      <w:r w:rsidRPr="00EC7040">
        <w:rPr>
          <w:rFonts w:ascii="Calibri" w:eastAsia="Calibri" w:hAnsi="Calibri" w:cs="Times New Roman"/>
        </w:rPr>
        <w:t xml:space="preserve">   </w:t>
      </w:r>
      <w:proofErr w:type="spellStart"/>
      <w:r w:rsidRPr="00EC7040">
        <w:rPr>
          <w:rFonts w:ascii="Calibri" w:eastAsia="Calibri" w:hAnsi="Calibri" w:cs="Times New Roman"/>
        </w:rPr>
        <w:t>зам.директора</w:t>
      </w:r>
      <w:proofErr w:type="spellEnd"/>
      <w:r w:rsidRPr="00EC7040">
        <w:rPr>
          <w:rFonts w:ascii="Calibri" w:eastAsia="Calibri" w:hAnsi="Calibri" w:cs="Times New Roman"/>
        </w:rPr>
        <w:t xml:space="preserve"> по УР             </w:t>
      </w:r>
    </w:p>
    <w:p w:rsidR="00EC7040" w:rsidRPr="00EC7040" w:rsidRDefault="00EC7040" w:rsidP="00EC7040">
      <w:pPr>
        <w:spacing w:after="200" w:line="276" w:lineRule="auto"/>
        <w:rPr>
          <w:rFonts w:ascii="Calibri" w:eastAsia="Calibri" w:hAnsi="Calibri" w:cs="Times New Roman"/>
        </w:rPr>
      </w:pPr>
      <w:r w:rsidRPr="00EC7040">
        <w:rPr>
          <w:rFonts w:ascii="Calibri" w:eastAsia="Calibri" w:hAnsi="Calibri" w:cs="Times New Roman"/>
          <w:lang w:val="tt-RU"/>
        </w:rPr>
        <w:t xml:space="preserve">     </w:t>
      </w:r>
      <w:r w:rsidRPr="00EC7040">
        <w:rPr>
          <w:rFonts w:ascii="Calibri" w:eastAsia="Calibri" w:hAnsi="Calibri" w:cs="Times New Roman"/>
          <w:u w:val="single"/>
        </w:rPr>
        <w:t xml:space="preserve">             </w:t>
      </w:r>
      <w:r w:rsidRPr="00EC7040">
        <w:rPr>
          <w:rFonts w:ascii="Calibri" w:eastAsia="Calibri" w:hAnsi="Calibri" w:cs="Times New Roman"/>
        </w:rPr>
        <w:t xml:space="preserve">/ </w:t>
      </w:r>
      <w:proofErr w:type="spellStart"/>
      <w:r w:rsidRPr="00EC7040">
        <w:rPr>
          <w:rFonts w:ascii="Calibri" w:eastAsia="Calibri" w:hAnsi="Calibri" w:cs="Times New Roman"/>
          <w:u w:val="single"/>
        </w:rPr>
        <w:t>Насыбуллина</w:t>
      </w:r>
      <w:proofErr w:type="spellEnd"/>
      <w:r w:rsidRPr="00EC7040">
        <w:rPr>
          <w:rFonts w:ascii="Calibri" w:eastAsia="Calibri" w:hAnsi="Calibri" w:cs="Times New Roman"/>
          <w:u w:val="single"/>
        </w:rPr>
        <w:t xml:space="preserve">  Л.Г.</w:t>
      </w:r>
      <w:r w:rsidR="00DF744D">
        <w:rPr>
          <w:rFonts w:ascii="Calibri" w:eastAsia="Calibri" w:hAnsi="Calibri" w:cs="Times New Roman"/>
        </w:rPr>
        <w:t xml:space="preserve"> /  от ________2020</w:t>
      </w:r>
      <w:r w:rsidRPr="00EC7040">
        <w:rPr>
          <w:rFonts w:ascii="Calibri" w:eastAsia="Calibri" w:hAnsi="Calibri" w:cs="Times New Roman"/>
        </w:rPr>
        <w:t xml:space="preserve">г. </w:t>
      </w:r>
      <w:r w:rsidRPr="00EC7040">
        <w:rPr>
          <w:rFonts w:ascii="Calibri" w:eastAsia="Calibri" w:hAnsi="Calibri" w:cs="Times New Roman"/>
        </w:rPr>
        <w:tab/>
      </w:r>
      <w:r w:rsidRPr="00EC7040">
        <w:rPr>
          <w:rFonts w:ascii="Calibri" w:eastAsia="Calibri" w:hAnsi="Calibri" w:cs="Times New Roman"/>
        </w:rPr>
        <w:tab/>
      </w:r>
      <w:r w:rsidRPr="00EC7040">
        <w:rPr>
          <w:rFonts w:ascii="Calibri" w:eastAsia="Calibri" w:hAnsi="Calibri" w:cs="Times New Roman"/>
          <w:b/>
        </w:rPr>
        <w:t xml:space="preserve"> </w:t>
      </w:r>
    </w:p>
    <w:p w:rsidR="00EC7040" w:rsidRPr="00EC7040" w:rsidRDefault="00EC7040" w:rsidP="00EC7040">
      <w:pPr>
        <w:tabs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</w:p>
    <w:p w:rsidR="00EC7040" w:rsidRPr="00EC7040" w:rsidRDefault="00EC7040" w:rsidP="00EC7040">
      <w:pPr>
        <w:tabs>
          <w:tab w:val="left" w:pos="255"/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  <w:r w:rsidRPr="00EC7040">
        <w:rPr>
          <w:rFonts w:ascii="Calibri" w:eastAsia="Calibri" w:hAnsi="Calibri" w:cs="Times New Roman"/>
          <w:b/>
        </w:rPr>
        <w:tab/>
        <w:t>«Рассмотрено»</w:t>
      </w:r>
    </w:p>
    <w:p w:rsidR="00EC7040" w:rsidRPr="00EC7040" w:rsidRDefault="00EC7040" w:rsidP="00EC7040">
      <w:pPr>
        <w:tabs>
          <w:tab w:val="left" w:pos="255"/>
          <w:tab w:val="left" w:pos="2895"/>
        </w:tabs>
        <w:spacing w:after="0" w:line="240" w:lineRule="auto"/>
        <w:rPr>
          <w:rFonts w:ascii="Calibri" w:eastAsia="Calibri" w:hAnsi="Calibri" w:cs="Times New Roman"/>
        </w:rPr>
      </w:pPr>
      <w:r w:rsidRPr="00EC7040">
        <w:rPr>
          <w:rFonts w:ascii="Calibri" w:eastAsia="Calibri" w:hAnsi="Calibri" w:cs="Times New Roman"/>
        </w:rPr>
        <w:t>на засед</w:t>
      </w:r>
      <w:r w:rsidR="00DF744D">
        <w:rPr>
          <w:rFonts w:ascii="Calibri" w:eastAsia="Calibri" w:hAnsi="Calibri" w:cs="Times New Roman"/>
        </w:rPr>
        <w:t>ании ШМО, протокол  от  31.08. 2020г. №1</w:t>
      </w:r>
    </w:p>
    <w:p w:rsidR="00EC7040" w:rsidRPr="00EC7040" w:rsidRDefault="00EC7040" w:rsidP="00EC7040">
      <w:pPr>
        <w:tabs>
          <w:tab w:val="left" w:pos="255"/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  <w:r w:rsidRPr="00EC7040">
        <w:rPr>
          <w:rFonts w:ascii="Calibri" w:eastAsia="Calibri" w:hAnsi="Calibri" w:cs="Times New Roman"/>
        </w:rPr>
        <w:t>Руководитель ШМО______</w:t>
      </w:r>
      <w:r w:rsidR="00DF744D">
        <w:rPr>
          <w:rFonts w:ascii="Calibri" w:eastAsia="Calibri" w:hAnsi="Calibri" w:cs="Times New Roman"/>
        </w:rPr>
        <w:t xml:space="preserve">  Хайруллина Г.И. от _______2020</w:t>
      </w:r>
      <w:r w:rsidRPr="00EC7040">
        <w:rPr>
          <w:rFonts w:ascii="Calibri" w:eastAsia="Calibri" w:hAnsi="Calibri" w:cs="Times New Roman"/>
        </w:rPr>
        <w:t>г.</w:t>
      </w:r>
    </w:p>
    <w:p w:rsidR="00EC7040" w:rsidRPr="00EC7040" w:rsidRDefault="00EC7040" w:rsidP="00EC7040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EC7040" w:rsidRPr="00EC7040" w:rsidRDefault="00EC7040" w:rsidP="00EC7040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  <w:proofErr w:type="spellStart"/>
      <w:r w:rsidRPr="00EC7040">
        <w:rPr>
          <w:rFonts w:ascii="Calibri" w:eastAsia="Calibri" w:hAnsi="Calibri" w:cs="Times New Roman"/>
          <w:b/>
        </w:rPr>
        <w:t>С.Новое</w:t>
      </w:r>
      <w:proofErr w:type="spellEnd"/>
      <w:r w:rsidRPr="00EC7040">
        <w:rPr>
          <w:rFonts w:ascii="Calibri" w:eastAsia="Calibri" w:hAnsi="Calibri" w:cs="Times New Roman"/>
          <w:b/>
        </w:rPr>
        <w:t xml:space="preserve"> </w:t>
      </w:r>
      <w:proofErr w:type="spellStart"/>
      <w:r w:rsidRPr="00EC7040">
        <w:rPr>
          <w:rFonts w:ascii="Calibri" w:eastAsia="Calibri" w:hAnsi="Calibri" w:cs="Times New Roman"/>
          <w:b/>
        </w:rPr>
        <w:t>Каширово</w:t>
      </w:r>
      <w:proofErr w:type="spellEnd"/>
    </w:p>
    <w:p w:rsidR="00EC7040" w:rsidRPr="00EC7040" w:rsidRDefault="00DF744D" w:rsidP="00EC7040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2020 – 2021</w:t>
      </w:r>
      <w:bookmarkStart w:id="0" w:name="_GoBack"/>
      <w:bookmarkEnd w:id="0"/>
      <w:r w:rsidR="00EC7040" w:rsidRPr="00EC7040">
        <w:rPr>
          <w:rFonts w:ascii="Calibri" w:eastAsia="Calibri" w:hAnsi="Calibri" w:cs="Times New Roman"/>
          <w:b/>
          <w:lang w:val="tt-RU"/>
        </w:rPr>
        <w:t xml:space="preserve"> </w:t>
      </w:r>
      <w:r w:rsidR="00EC7040" w:rsidRPr="00EC7040">
        <w:rPr>
          <w:rFonts w:ascii="Calibri" w:eastAsia="Calibri" w:hAnsi="Calibri" w:cs="Times New Roman"/>
          <w:b/>
        </w:rPr>
        <w:t xml:space="preserve"> учебный  год.</w:t>
      </w:r>
    </w:p>
    <w:p w:rsidR="00EC7040" w:rsidRPr="00EC7040" w:rsidRDefault="00EC7040" w:rsidP="00EC70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EC7040" w:rsidRDefault="00EC7040" w:rsidP="001E76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C7040" w:rsidRDefault="00EC7040" w:rsidP="001E76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E7687" w:rsidRPr="00350000" w:rsidRDefault="001E7687" w:rsidP="001E7687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Планируемые результаты освоения учебного предмета</w:t>
      </w:r>
    </w:p>
    <w:p w:rsidR="001E7687" w:rsidRPr="00350000" w:rsidRDefault="001E7687" w:rsidP="001E7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Личностные результаты:</w:t>
      </w:r>
    </w:p>
    <w:p w:rsidR="001E7687" w:rsidRPr="00350000" w:rsidRDefault="001E7687" w:rsidP="001E7687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 осознание своей этнической принадлежности;</w:t>
      </w:r>
    </w:p>
    <w:p w:rsidR="001E7687" w:rsidRPr="00350000" w:rsidRDefault="001E7687" w:rsidP="001E7687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осознание ценности географического знания как важнейшего компонента научной картины мира;</w:t>
      </w:r>
    </w:p>
    <w:p w:rsidR="001E7687" w:rsidRPr="00350000" w:rsidRDefault="001E7687" w:rsidP="001E7687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формирование  поведения в географической среде – среде обитания всего живого, в том числе и человека;</w:t>
      </w:r>
    </w:p>
    <w:p w:rsidR="001E7687" w:rsidRPr="00350000" w:rsidRDefault="001E7687" w:rsidP="001E7687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аргументированная оценка своих и чужих поступков в разных ситуациях, опираясь на общечеловеческие ценности;</w:t>
      </w:r>
    </w:p>
    <w:p w:rsidR="001E7687" w:rsidRPr="00350000" w:rsidRDefault="001E7687" w:rsidP="001E7687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способности</w:t>
      </w:r>
      <w:proofErr w:type="gramEnd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 обучающихся у саморазвитию и самообразованию на основе мотивации к обучению и познанию, осознанному выбору;</w:t>
      </w:r>
    </w:p>
    <w:p w:rsidR="001E7687" w:rsidRPr="00350000" w:rsidRDefault="001E7687" w:rsidP="001E7687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формирование целостного мировоззрения, соответствующего современному  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E7687" w:rsidRPr="00350000" w:rsidRDefault="001E7687" w:rsidP="001E7687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формирование осознанного, уважительного и  доброжелательного отношения к другому человеку, его мнению, мировоззрению, культуре, языку, вере, гражданской позиции; готовности и способности вести диалог с другими людьми и достигать в нем взаимопонимания.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35000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Метапредметные</w:t>
      </w:r>
      <w:proofErr w:type="spellEnd"/>
      <w:r w:rsidRPr="0035000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результаты: </w:t>
      </w:r>
      <w:r w:rsidRPr="0035000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br/>
      </w:r>
      <w:r w:rsidRPr="0035000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Познавательные УУД</w:t>
      </w:r>
    </w:p>
    <w:p w:rsidR="001E7687" w:rsidRPr="00350000" w:rsidRDefault="001E7687" w:rsidP="001E7687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анализировать, сравнивать, классифицировать и обобщать понятия: давать определение понятиям на основе изученного на различных предметах учебного материала; обобщать понятия - осуществлять логическую операцию перехода от понятия с меньшим объёмом к понятию с большим объёмом;</w:t>
      </w:r>
    </w:p>
    <w:p w:rsidR="001E7687" w:rsidRPr="00350000" w:rsidRDefault="001E7687" w:rsidP="001E7687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осуществлять логическую операцию установления родовидовых отношений;</w:t>
      </w:r>
    </w:p>
    <w:p w:rsidR="001E7687" w:rsidRPr="00350000" w:rsidRDefault="001E7687" w:rsidP="001E7687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строить логичные рассуждение, включающее установление причинно-следственных связей;</w:t>
      </w:r>
    </w:p>
    <w:p w:rsidR="001E7687" w:rsidRPr="00350000" w:rsidRDefault="001E7687" w:rsidP="001E7687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1E7687" w:rsidRPr="00350000" w:rsidRDefault="001E7687" w:rsidP="001E7687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представлять информацию в виде конспектов, таблиц, схем, графиков; преобразовывать информацию из одного вида в другой и выбирать удобную для себя форму фиксации и представления информации;</w:t>
      </w:r>
    </w:p>
    <w:p w:rsidR="001E7687" w:rsidRPr="00350000" w:rsidRDefault="001E7687" w:rsidP="001E7687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слушания;</w:t>
      </w:r>
    </w:p>
    <w:p w:rsidR="001E7687" w:rsidRPr="00350000" w:rsidRDefault="001E7687" w:rsidP="001E7687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1E7687" w:rsidRPr="00350000" w:rsidRDefault="001E7687" w:rsidP="001E7687">
      <w:pPr>
        <w:numPr>
          <w:ilvl w:val="0"/>
          <w:numId w:val="3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уметь использовать компьютерные и коммуникационные технологии как инструмент для достижения своих целей; уметь выбирать адекватные задаче инструментальные программно-аппаратные средства и сервисы.</w:t>
      </w:r>
    </w:p>
    <w:p w:rsidR="001E7687" w:rsidRPr="00350000" w:rsidRDefault="001E7687" w:rsidP="001E7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Регулятивные УУД</w:t>
      </w:r>
    </w:p>
    <w:p w:rsidR="001E7687" w:rsidRPr="00350000" w:rsidRDefault="001E7687" w:rsidP="001E768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самостоятельно обнаруживать и формулировать проблему в классной и индивидуальной учебной деятельности;</w:t>
      </w:r>
    </w:p>
    <w:p w:rsidR="001E7687" w:rsidRPr="00350000" w:rsidRDefault="001E7687" w:rsidP="001E768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выдвигать версии решения проблемы, осознавать конечный результат, выбирать из предложенных и искать самостоятельно средства достижения цели;</w:t>
      </w:r>
    </w:p>
    <w:p w:rsidR="001E7687" w:rsidRPr="00350000" w:rsidRDefault="001E7687" w:rsidP="001E768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составлять (индивидуально или в группе) план решения проблемы (выполнения проекта);</w:t>
      </w:r>
    </w:p>
    <w:p w:rsidR="001E7687" w:rsidRPr="00350000" w:rsidRDefault="001E7687" w:rsidP="001E768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работая по предложенному и самостоятельно составленному плану, использовать наряду с основными и дополнительные средства (справочная литература, сложные приборы, компьютер);</w:t>
      </w:r>
    </w:p>
    <w:p w:rsidR="001E7687" w:rsidRPr="00350000" w:rsidRDefault="001E7687" w:rsidP="001E768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планировать свою индивидуальную образовательную траекторию;</w:t>
      </w:r>
    </w:p>
    <w:p w:rsidR="001E7687" w:rsidRPr="00350000" w:rsidRDefault="001E7687" w:rsidP="001E768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1E7687" w:rsidRPr="00350000" w:rsidRDefault="001E7687" w:rsidP="001E768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1E7687" w:rsidRPr="00350000" w:rsidRDefault="001E7687" w:rsidP="001E768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самостоятельно осознавать причины своего успеха или неуспеха и находить способы выхода из ситуации неуспеха;</w:t>
      </w:r>
    </w:p>
    <w:p w:rsidR="001E7687" w:rsidRPr="00350000" w:rsidRDefault="001E7687" w:rsidP="001E768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уметь оценить степень успешности своей индивидуальной образовательной деятельности;</w:t>
      </w:r>
    </w:p>
    <w:p w:rsidR="001E7687" w:rsidRPr="00350000" w:rsidRDefault="001E7687" w:rsidP="001E768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организовывать свою жизнь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1E7687" w:rsidRPr="00350000" w:rsidRDefault="001E7687" w:rsidP="001E768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уметь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1E7687" w:rsidRPr="00350000" w:rsidRDefault="001E7687" w:rsidP="001E7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Коммуникативные УУД</w:t>
      </w:r>
    </w:p>
    <w:p w:rsidR="001E7687" w:rsidRPr="00350000" w:rsidRDefault="001E7687" w:rsidP="001E7687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отстаивая свою точку зрения, приводить аргументы, подтверждая их фактами;</w:t>
      </w:r>
    </w:p>
    <w:p w:rsidR="001E7687" w:rsidRPr="00350000" w:rsidRDefault="001E7687" w:rsidP="001E7687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1E7687" w:rsidRPr="00350000" w:rsidRDefault="001E7687" w:rsidP="001E7687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его;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1E7687" w:rsidRPr="00350000" w:rsidRDefault="001E7687" w:rsidP="001E7687">
      <w:pPr>
        <w:numPr>
          <w:ilvl w:val="0"/>
          <w:numId w:val="5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уметь взглянуть на ситуацию с иной позиции и договариваться с людьми иных позиций;</w:t>
      </w:r>
    </w:p>
    <w:p w:rsidR="001E7687" w:rsidRPr="00350000" w:rsidRDefault="001E7687" w:rsidP="001E7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  Предметные результаты</w:t>
      </w:r>
      <w:r w:rsidRPr="0035000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:</w:t>
      </w:r>
    </w:p>
    <w:p w:rsidR="001E7687" w:rsidRPr="00350000" w:rsidRDefault="001E7687" w:rsidP="001E768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осознание роли географии в познании окружающего мира;</w:t>
      </w:r>
    </w:p>
    <w:p w:rsidR="001E7687" w:rsidRPr="00350000" w:rsidRDefault="001E7687" w:rsidP="001E768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умение объяснять результаты выдающихся географических открытий и путешествий;</w:t>
      </w:r>
    </w:p>
    <w:p w:rsidR="001E7687" w:rsidRPr="00350000" w:rsidRDefault="001E7687" w:rsidP="001E768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умение составлять характеристику процессов и явлений, характерных для каждой геосферы и географической оболочки;</w:t>
      </w:r>
    </w:p>
    <w:p w:rsidR="001E7687" w:rsidRPr="00350000" w:rsidRDefault="001E7687" w:rsidP="001E768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освоение системы географических знаний о природе России;</w:t>
      </w:r>
    </w:p>
    <w:p w:rsidR="001E7687" w:rsidRPr="00350000" w:rsidRDefault="001E7687" w:rsidP="001E768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выявление взаимосвязи компонентов геосферы и их изменения, объяснение проявления в природе Земли географической зональности и высотной поясности;</w:t>
      </w:r>
    </w:p>
    <w:p w:rsidR="001E7687" w:rsidRPr="00350000" w:rsidRDefault="001E7687" w:rsidP="001E768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умение определять географические особенности природы отдельных территорий и страны </w:t>
      </w:r>
      <w:proofErr w:type="spellStart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вцелом</w:t>
      </w:r>
      <w:proofErr w:type="spellEnd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1E7687" w:rsidRPr="00350000" w:rsidRDefault="001E7687" w:rsidP="001E768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устанавливать связь между географическим положением, природными условиями, ресурсами и хозяйством отдельных территорий;</w:t>
      </w:r>
    </w:p>
    <w:p w:rsidR="001E7687" w:rsidRPr="00350000" w:rsidRDefault="001E7687" w:rsidP="001E768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выделять природные и антропогенные причины возникновения </w:t>
      </w:r>
      <w:proofErr w:type="spellStart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геоэкологических</w:t>
      </w:r>
      <w:proofErr w:type="spellEnd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 проблем на глобальном, региональном и локальном уровнях;</w:t>
      </w:r>
    </w:p>
    <w:p w:rsidR="001E7687" w:rsidRPr="00350000" w:rsidRDefault="001E7687" w:rsidP="001E768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различать карты по содержанию, масштабу, способам картографического изображения; уметь их читать;</w:t>
      </w:r>
    </w:p>
    <w:p w:rsidR="001E7687" w:rsidRPr="00350000" w:rsidRDefault="001E7687" w:rsidP="001E7687">
      <w:pPr>
        <w:numPr>
          <w:ilvl w:val="0"/>
          <w:numId w:val="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использовать географические знания для осуществления мер по сохранению природы.</w:t>
      </w:r>
    </w:p>
    <w:p w:rsidR="001E7687" w:rsidRPr="00350000" w:rsidRDefault="001E7687" w:rsidP="001E76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Содержание учебного предмета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I. Общая физическая география России (35 часов)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1. Введение.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Что изучает физическая география России.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2. Географическое положение России (4 часа).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Территория и акватория. Государственная территория России. Особенности и виды географического положения России. Сравнение географического положения России и положения других государств.  Государственные границы России, их виды. Морские и сухопутные границы, воздушное пространство и пространство недр, континентальный шельф и экономическая зона Российской Федерации. Россия на карте часовых поясов. Местное, поясное, декретное, летнее время, их роль в хозяйстве и жизни людей.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работы:</w:t>
      </w:r>
    </w:p>
    <w:p w:rsidR="001E7687" w:rsidRPr="00350000" w:rsidRDefault="001E7687" w:rsidP="001E7687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Обозначение на контурной карте границ, пограничных государств, крайних точек России.</w:t>
      </w:r>
    </w:p>
    <w:p w:rsidR="001E7687" w:rsidRPr="00350000" w:rsidRDefault="001E7687" w:rsidP="001E7687">
      <w:pPr>
        <w:numPr>
          <w:ilvl w:val="0"/>
          <w:numId w:val="7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Определение поясного времени для разных пунктов России.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3. Исследования территории России (3 часа) </w:t>
      </w:r>
    </w:p>
    <w:p w:rsidR="001E7687" w:rsidRPr="00350000" w:rsidRDefault="001E7687" w:rsidP="001E7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Русские землепроходцы XI-XVII вв. Открытие и освоение Европейского Севера, Сибири и Дальнего Востока. Географические открытия в России XVIII–XIX вв. Камчатские экспедиции. Великая Северная экспедиция. Академические экспедиции XVIII в. Географические исследования XX в. Открытие и освоение Северного морского пути. Роль географии в современном мире. Задачи современной географии. Географический прогноз.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4. Геологическое строение и рельеф (4 часа)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Основные этапы формирования земной коры на территории России. Особенности геологического строения России: основные тектонические структуры. Рельеф России: основные формы, их связь со строением земной коры. Особенности распространения крупных форм рельефа. Влияние внутренних и внешних процессов на формирование рельефа. Области современного горообразования, землетрясений и вулканизма. Современные процессы, формирующие рельеф. Древнее и современное оледенения. Стихийные природные явления.  Минеральные ресурсы страны и проблемы их рационального использования. Изменение рельефа человеком. Изучение закономерностей формирования рельефа и его современного развития на примере своего региона и своей местности.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работы:</w:t>
      </w:r>
    </w:p>
    <w:p w:rsidR="001E7687" w:rsidRPr="00350000" w:rsidRDefault="001E7687" w:rsidP="001E7687">
      <w:pPr>
        <w:numPr>
          <w:ilvl w:val="0"/>
          <w:numId w:val="8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Сопоставление физической и тектонической карт и установление зависимости рельефа от строения земной коры.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5. Климат и погода (8 часов).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Факторы, определяющие климат России: влияние географической широты, подстилающей поверхности, циркуляции воздушных масс. Закономерности распределения тепла и влаги на территории страны. Типы климатов России, климатические пояса. Изменение климата под влиянием естественных факторов. Влияние климата на быт человека, его жилище, одежду, способы передвижения, здоровье. Способы адаптации человека к разнообразным климатическим условиям на территории страны. Климат и хозяйственная деятельность людей. Опасные и неблагоприятные климатические явления. Методы изучения и прогнозирования климатических явлений. Климат своего региона.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работы:</w:t>
      </w:r>
    </w:p>
    <w:p w:rsidR="001E7687" w:rsidRPr="00350000" w:rsidRDefault="001E7687" w:rsidP="001E7687">
      <w:pPr>
        <w:numPr>
          <w:ilvl w:val="0"/>
          <w:numId w:val="9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Определение по картам основных климатических показателей для различных пунктов.</w:t>
      </w:r>
    </w:p>
    <w:p w:rsidR="001E7687" w:rsidRPr="00350000" w:rsidRDefault="001E7687" w:rsidP="001E7687">
      <w:pPr>
        <w:numPr>
          <w:ilvl w:val="0"/>
          <w:numId w:val="9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Определение по синоптической карте особенностей погоды для различных пунктов. Составление прогноза погоды.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6. Моря и внутренние воды (6 часов).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Виды вод суши на территории страны. Распределение рек по бассейнам океанов. Главные речные системы. Зависимость между режимом, характером течения рек, рельефом и климатом.  Характеристика крупнейших рек страны.  Опасные явления, связанные с водами (паводки, наводнения, лавины, сели), их предупреждение. Роль рек в жизни населения и развитии хозяйства России. Крупнейшие озера, их происхождение. Болота. Подземные воды. </w:t>
      </w: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Внутренние воды и водные ресурсы своего региона и своей местности.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работы:</w:t>
      </w:r>
    </w:p>
    <w:p w:rsidR="001E7687" w:rsidRPr="00350000" w:rsidRDefault="001E7687" w:rsidP="001E7687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Составление характеристики одного из морей, омывающих территорию России.</w:t>
      </w:r>
    </w:p>
    <w:p w:rsidR="001E7687" w:rsidRPr="00350000" w:rsidRDefault="001E7687" w:rsidP="001E7687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Определение по картам и статистическим материалам характерных особенностей рек России.</w:t>
      </w:r>
    </w:p>
    <w:p w:rsidR="001E7687" w:rsidRPr="00350000" w:rsidRDefault="001E7687" w:rsidP="001E7687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Составление характеристики одной из рек с использованием тематических карт и </w:t>
      </w:r>
      <w:proofErr w:type="spellStart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климатодиаграмм</w:t>
      </w:r>
      <w:proofErr w:type="spellEnd"/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, определение возможностей их хозяйственного использования.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7. Почвы (2 часа).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 Почва - особый компонент природы. Факторы образования почв, их основные типы, свойства, различия в плодородии. Размещение основных типов почв. Почвенные ресурсы России.  Изменение почв в ходе их хозяйственного использования. Меры по сохранению плодородия почв: мелиорация земель, борьба с эрозией почв и их загрязнением. Особенности почв своего региона и своей местности.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8. Природные зоны (7 часов).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 Растительный и животный мир России: видовое разнообразие, факторы его определяющие.  Биологические ресурсы, их рациональное использование. Меры по охране растительного и животного мира.  Растительный и животный мир своего региона и своей местности.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Природно-хозяйственные зоны России: взаимосвязь и взаимообусловленность их компонентов. Характеристика арктических пустынь, тундр и лесотундр, лесов, лесостепи и степей, полупустынь и пустынь. Природные ресурсы зон, их использование, экологические проблемы. Заповедники. Высотная поясность. Особо охраняемые природные территории. Памятники всемирного природного наследия.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работы:</w:t>
      </w:r>
    </w:p>
    <w:p w:rsidR="001E7687" w:rsidRPr="00350000" w:rsidRDefault="001E7687" w:rsidP="001E7687">
      <w:pPr>
        <w:numPr>
          <w:ilvl w:val="0"/>
          <w:numId w:val="11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Описание по плану одной из природных зон России.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II. Крупные природные районы России (32 часа)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     Географическое положение района. Специфика природы и ресурсный потенциал. Влияние природных условий, ресурсов на жизнь и хозяйственную деятельность населения. Влияние географического положения на природу и хозяйственное развитие района. Геополитические интересы России в районе. Историко-географические этапы развития района. Природные уникумы района.</w:t>
      </w:r>
    </w:p>
    <w:p w:rsidR="001E7687" w:rsidRPr="00350000" w:rsidRDefault="001E7687" w:rsidP="001E76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     Комплексная характеристика Московской области. </w:t>
      </w:r>
      <w:r w:rsidRPr="00350000">
        <w:rPr>
          <w:rFonts w:ascii="Times New Roman" w:eastAsia="Times New Roman" w:hAnsi="Times New Roman" w:cs="Times New Roman"/>
          <w:color w:val="1D1B11"/>
          <w:lang w:eastAsia="ru-RU"/>
        </w:rPr>
        <w:t>Географическое положение, размеры территории, протяженность и характер границ, соседи. Закономерности формирования рельефа и его современное развитие. Особенности рельефа и полезные ископаемые. Климат и погода. Опасные и неблагоприятные климатические явления. Внутренние воды и водные ресурсы. Экологические проблемы. Особенности почв. Меры по сохранению плодородия почв. Особенности растительного и животного мира.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Практические работы:</w:t>
      </w:r>
    </w:p>
    <w:p w:rsidR="001E7687" w:rsidRPr="00350000" w:rsidRDefault="001E7687" w:rsidP="001E7687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Характеристика условий работы и быта человека в Западной Сибири.</w:t>
      </w:r>
    </w:p>
    <w:p w:rsidR="001E7687" w:rsidRPr="00350000" w:rsidRDefault="001E7687" w:rsidP="001E7687">
      <w:pPr>
        <w:numPr>
          <w:ilvl w:val="0"/>
          <w:numId w:val="1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Характеристика жизнедеятельности человека в суровых природных условиях на примере Норильска.</w:t>
      </w:r>
    </w:p>
    <w:p w:rsidR="001E7687" w:rsidRPr="00350000" w:rsidRDefault="001E7687" w:rsidP="001E7687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III. Природа и человек (3 часа).</w:t>
      </w:r>
    </w:p>
    <w:p w:rsidR="001E7687" w:rsidRPr="00350000" w:rsidRDefault="001E7687" w:rsidP="001E76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>Природные условия и ресурсы. Природный и экологический потенциал России. Географический фактор в развитии общества. Антропогенное воздействие на природу. Рациональное природопользование. Особ</w:t>
      </w:r>
      <w:r w:rsidR="00495727" w:rsidRPr="00350000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350000">
        <w:rPr>
          <w:rFonts w:ascii="Times New Roman" w:eastAsia="Times New Roman" w:hAnsi="Times New Roman" w:cs="Times New Roman"/>
          <w:color w:val="000000"/>
          <w:lang w:eastAsia="ru-RU"/>
        </w:rPr>
        <w:t xml:space="preserve"> охраняемые территории. Памятники Всемирного природного и культурного наследия в нашей стране. Экологическая ситуация в России.</w:t>
      </w:r>
    </w:p>
    <w:p w:rsidR="00350000" w:rsidRDefault="00350000" w:rsidP="001E76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E7687" w:rsidRPr="001E7687" w:rsidRDefault="001E7687" w:rsidP="001E768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E76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</w:t>
      </w:r>
      <w:r w:rsidR="004957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атическое планирование для 8 </w:t>
      </w:r>
      <w:r w:rsidRPr="001E76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класса</w:t>
      </w:r>
    </w:p>
    <w:tbl>
      <w:tblPr>
        <w:tblW w:w="19194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7"/>
        <w:gridCol w:w="1109"/>
        <w:gridCol w:w="2504"/>
        <w:gridCol w:w="5859"/>
        <w:gridCol w:w="8"/>
        <w:gridCol w:w="2567"/>
        <w:gridCol w:w="4409"/>
        <w:gridCol w:w="1125"/>
        <w:gridCol w:w="946"/>
      </w:tblGrid>
      <w:tr w:rsidR="001E7687" w:rsidRPr="001E7687" w:rsidTr="00495727">
        <w:tc>
          <w:tcPr>
            <w:tcW w:w="17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25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128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  <w:t>Формируемые УУД</w:t>
            </w:r>
          </w:p>
        </w:tc>
        <w:tc>
          <w:tcPr>
            <w:tcW w:w="2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Сроки прохождения программы</w:t>
            </w: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hanging="96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общее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495727" w:rsidP="001E7687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План/факт</w:t>
            </w:r>
          </w:p>
        </w:tc>
        <w:tc>
          <w:tcPr>
            <w:tcW w:w="25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  <w:t>Предметные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  <w:t>Личностные</w:t>
            </w:r>
          </w:p>
        </w:tc>
        <w:tc>
          <w:tcPr>
            <w:tcW w:w="4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proofErr w:type="spellStart"/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0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плановые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фактич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1E7687" w:rsidRPr="001E7687" w:rsidTr="001E7687">
        <w:trPr>
          <w:trHeight w:val="240"/>
        </w:trPr>
        <w:tc>
          <w:tcPr>
            <w:tcW w:w="19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Раздел I. Общая физическая география России (35 часов)</w:t>
            </w:r>
          </w:p>
        </w:tc>
      </w:tr>
      <w:tr w:rsidR="001E7687" w:rsidRPr="001E7687" w:rsidTr="001E7687">
        <w:trPr>
          <w:trHeight w:val="240"/>
        </w:trPr>
        <w:tc>
          <w:tcPr>
            <w:tcW w:w="19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Тема 1. Введение (1 час)</w:t>
            </w:r>
          </w:p>
        </w:tc>
      </w:tr>
      <w:tr w:rsidR="001E7687" w:rsidRPr="001E7687" w:rsidTr="00495727">
        <w:trPr>
          <w:trHeight w:val="60"/>
        </w:trPr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11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изучает физическая география России.</w:t>
            </w:r>
          </w:p>
        </w:tc>
        <w:tc>
          <w:tcPr>
            <w:tcW w:w="5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Называть 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предмет изучения географии России, основные средства и методы получения географической информации.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Уметь объяснять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роль географических знаний в решении социально-экономических, экологических проблем страны.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Осознание значимости и общности глобальных проблем человечества.</w:t>
            </w:r>
          </w:p>
        </w:tc>
        <w:tc>
          <w:tcPr>
            <w:tcW w:w="4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Коммуникативные: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проявлять активность во взаимодействии при решении познавательных задач.</w:t>
            </w:r>
          </w:p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Регулятивные: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составлять план и последовательность действий, оценивать результат</w:t>
            </w:r>
          </w:p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Познавательные: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строить логические рассуждения, умозаключения и сообщения в устной форме, делать выводы.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7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1E7687">
        <w:tc>
          <w:tcPr>
            <w:tcW w:w="19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Тема 2. Географическое положение России (4 часа)</w:t>
            </w: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на карте мира.</w:t>
            </w:r>
          </w:p>
          <w:p w:rsidR="001E7687" w:rsidRPr="001E7687" w:rsidRDefault="001E7687" w:rsidP="001E7687">
            <w:pPr>
              <w:spacing w:after="0" w:line="240" w:lineRule="auto"/>
              <w:ind w:left="-78" w:right="-76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«Обозначение  на  к/к границ, пограничных государств, крайних точек России»</w:t>
            </w:r>
            <w:proofErr w:type="gramEnd"/>
          </w:p>
        </w:tc>
        <w:tc>
          <w:tcPr>
            <w:tcW w:w="5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Знать 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основные виды границ, понятия: территориальные воды, экономическая зона, недра, соседние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государства.</w:t>
            </w: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Уметь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показывать 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границу России и называть соседние страны.</w:t>
            </w:r>
          </w:p>
        </w:tc>
        <w:tc>
          <w:tcPr>
            <w:tcW w:w="25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Осознание себя как члена общества на глобальном, региональном и локальном уровнях.</w:t>
            </w:r>
          </w:p>
        </w:tc>
        <w:tc>
          <w:tcPr>
            <w:tcW w:w="4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Коммуникативные: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проявлять активность во взаимодействии при решении познавательных задач.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Регулятивные: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составлять план и последовательность действий, оценивать результат.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Познавательные: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строить логические рассуждения, умозаключения и сообщения в устной форме, делать выводы.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left="-78" w:right="2" w:hanging="1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Физико-географическое положение России.</w:t>
            </w:r>
          </w:p>
        </w:tc>
        <w:tc>
          <w:tcPr>
            <w:tcW w:w="5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Знать 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специфику ФГП России. </w:t>
            </w: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Уметь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объяснять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существенные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 признаки объектов.</w:t>
            </w: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 Понимать 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связь между ФГП и другими компонентами природы.</w:t>
            </w:r>
          </w:p>
        </w:tc>
        <w:tc>
          <w:tcPr>
            <w:tcW w:w="25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left="-78" w:right="2" w:hanging="12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Часовые пояса России.</w:t>
            </w:r>
          </w:p>
        </w:tc>
        <w:tc>
          <w:tcPr>
            <w:tcW w:w="58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Знать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, в каких часовых поясах лежит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Россия.</w:t>
            </w: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Уметь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определять 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местное, поясное, декретное, летнее время, их роль в хозяйстве и жизни людей.</w:t>
            </w:r>
          </w:p>
        </w:tc>
        <w:tc>
          <w:tcPr>
            <w:tcW w:w="25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«Определение поясного времени для разных пунктов России».</w:t>
            </w:r>
          </w:p>
        </w:tc>
        <w:tc>
          <w:tcPr>
            <w:tcW w:w="58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1E7687">
        <w:tc>
          <w:tcPr>
            <w:tcW w:w="19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Тема 3. Исследования территории России (3 часа)</w:t>
            </w: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Этапы изучения территории России.</w:t>
            </w:r>
          </w:p>
        </w:tc>
        <w:tc>
          <w:tcPr>
            <w:tcW w:w="58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Знать 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результаты географических открытий, объекты природы, названные в честь русских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землепроходцев.</w:t>
            </w: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Уметь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находить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и</w:t>
            </w: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анализировать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 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информацию в разных источниках.</w:t>
            </w:r>
          </w:p>
        </w:tc>
        <w:tc>
          <w:tcPr>
            <w:tcW w:w="257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Осознание ценности географических знаний, как важнейшего компонента научной картины мира.</w:t>
            </w:r>
          </w:p>
        </w:tc>
        <w:tc>
          <w:tcPr>
            <w:tcW w:w="4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Коммуникативные: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принимать активность во взаимодействии для решения коммуникативных и познавательных задач.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Регулятивные: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принимать и сохранять учебную задачу; учитывать выделенные учителем ориентиры действия в новом учебном материале.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Познавательные: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выбирать средства реализации цели, применять их на практике, оценивать результаты.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сентябрь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землепроходцы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11-17 вв.</w:t>
            </w:r>
          </w:p>
        </w:tc>
        <w:tc>
          <w:tcPr>
            <w:tcW w:w="58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Географические открытия и исследования в России в 18-20 вв.</w:t>
            </w:r>
          </w:p>
        </w:tc>
        <w:tc>
          <w:tcPr>
            <w:tcW w:w="58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7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1E7687">
        <w:tc>
          <w:tcPr>
            <w:tcW w:w="19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110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Тема 4. Геологическое строение и рельеф (4 часа)</w:t>
            </w:r>
          </w:p>
        </w:tc>
      </w:tr>
      <w:tr w:rsidR="001E7687" w:rsidRPr="001E7687" w:rsidTr="00495727">
        <w:trPr>
          <w:trHeight w:val="60"/>
        </w:trPr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Геологическое летоисчисление и геологическая карта. Тектоническое строение территории.</w:t>
            </w:r>
          </w:p>
        </w:tc>
        <w:tc>
          <w:tcPr>
            <w:tcW w:w="58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Научатся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показывать по карте основные формы рельефа России, определять зависимость рельефа от геологического строения территории, причины изменения рельефа во времени.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Научатся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отмечать положительные и отрицательные действия человека на литосферу, предсказывать последствия этих действий.</w:t>
            </w:r>
          </w:p>
        </w:tc>
        <w:tc>
          <w:tcPr>
            <w:tcW w:w="2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Работать в соответствии с поставленной учебной задачей; оценивать собственную учебную деятельность.</w:t>
            </w:r>
          </w:p>
        </w:tc>
        <w:tc>
          <w:tcPr>
            <w:tcW w:w="4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Коммуникативные: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полно и точно выражать свои мысли в соответствии задачами и условиями коммуникации.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Регулятивные: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самостоятельно выделять и формулировать познавательную цель, искать и выделять необходимую информацию.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Познавательные: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уметь показывать на карте и определять географическое положение объектов географии.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1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Общие черты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рельефа</w:t>
            </w:r>
            <w:proofErr w:type="gramStart"/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рактическая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работа  «Сопоставление фи-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зической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тектони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-ческой карт и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установ-ление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зависимости рельефа от строения земной коры».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литосфера.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«Геологическое строение и рельеф»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1E7687">
        <w:tc>
          <w:tcPr>
            <w:tcW w:w="19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Тема 5. Климат и погода (8 часов)</w:t>
            </w: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Климатообразующие факторы.</w:t>
            </w:r>
          </w:p>
        </w:tc>
        <w:tc>
          <w:tcPr>
            <w:tcW w:w="5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Научатся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определять факторы, определяющие климат России.</w:t>
            </w:r>
          </w:p>
        </w:tc>
        <w:tc>
          <w:tcPr>
            <w:tcW w:w="2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Сохранять мотивацию к учебной деятельности; проявлять интерес к новой информации, применять ее в практической деятельности.</w:t>
            </w:r>
          </w:p>
        </w:tc>
        <w:tc>
          <w:tcPr>
            <w:tcW w:w="4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Коммуникативные: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проявлять активность во взаимодействии при решении познавательных задач.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Регулятивные: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составлять план и последовательность действий, оценивать результат.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Познавательные: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строить логические рассуждения, умозаключения и сообщения в устной форме, делать выводы.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1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Распределение тепла и влаги на территории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России</w:t>
            </w:r>
            <w:proofErr w:type="gramStart"/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рактическая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работа «Выявление </w:t>
            </w:r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закономерностей рас-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пределения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основных климатических показа-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телей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в пределах России»</w:t>
            </w:r>
          </w:p>
        </w:tc>
        <w:tc>
          <w:tcPr>
            <w:tcW w:w="5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lastRenderedPageBreak/>
              <w:t>Научатся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 определять закономерности распространения тепла и влаги на территории России, читать и строить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климатограммы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.</w:t>
            </w: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климатов России.</w:t>
            </w:r>
          </w:p>
        </w:tc>
        <w:tc>
          <w:tcPr>
            <w:tcW w:w="58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Научатся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 различать типы климата России по основным показателям, показывать границы климатических поясов; называть основные элементы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погоды.</w:t>
            </w: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Знать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характеристики циклонов, антициклонов и атмосферных фронтов.</w:t>
            </w: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Погода.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Атмосферные вихри.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1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«Анализ синоптической карты. Составление прогноза погоды»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Атмосфера и человек.</w:t>
            </w:r>
          </w:p>
        </w:tc>
        <w:tc>
          <w:tcPr>
            <w:tcW w:w="58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Научатся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рассуждать и делать выводы о взаимосвязи человека и климата.</w:t>
            </w: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1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«Климат и погода»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1E7687">
        <w:tc>
          <w:tcPr>
            <w:tcW w:w="19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Тема 6. Моря и внутренние воды (6 часов)</w:t>
            </w: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Моря России.</w:t>
            </w:r>
          </w:p>
          <w:p w:rsidR="001E7687" w:rsidRPr="001E7687" w:rsidRDefault="001E7687" w:rsidP="001E768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«Составление характеристики одного из морей, омывающих территорию России»</w:t>
            </w:r>
          </w:p>
        </w:tc>
        <w:tc>
          <w:tcPr>
            <w:tcW w:w="58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Знать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 моря и реки России и их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особенности.</w:t>
            </w: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Уметь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показывать их на карте, составлять описание моря и реки по типовому плану.</w:t>
            </w:r>
          </w:p>
        </w:tc>
        <w:tc>
          <w:tcPr>
            <w:tcW w:w="2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4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Коммуникативные: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организовывать и планировать учебное сотрудничество с учителем и одноклассниками.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Регулятивные: 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самостоятельно выделять и формулировать познавательную цель, искать и выделять необходимую информацию.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Познавательные: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уметь показывать на карте и определять географическое положение морей, составлять описание реки по предложенному плану.</w:t>
            </w:r>
          </w:p>
        </w:tc>
        <w:tc>
          <w:tcPr>
            <w:tcW w:w="1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Реки России.</w:t>
            </w:r>
          </w:p>
          <w:p w:rsidR="001E7687" w:rsidRPr="001E7687" w:rsidRDefault="001E7687" w:rsidP="001E7687">
            <w:pPr>
              <w:numPr>
                <w:ilvl w:val="0"/>
                <w:numId w:val="13"/>
              </w:numPr>
              <w:spacing w:after="0" w:line="240" w:lineRule="auto"/>
              <w:ind w:left="76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«Определение по картам и статистическим материалам характерных особенностей рек России»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numPr>
                <w:ilvl w:val="0"/>
                <w:numId w:val="14"/>
              </w:numPr>
              <w:spacing w:after="0" w:line="240" w:lineRule="auto"/>
              <w:ind w:left="76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Практическая работа «Составление характеристики одной из рек с использованием тематических карт и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климатограмм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, определение возможностей её хозяйственного использования»</w:t>
            </w:r>
          </w:p>
        </w:tc>
        <w:tc>
          <w:tcPr>
            <w:tcW w:w="5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Уметь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использовать карты и другие источники информации для составления характеристики реки, прогнозировать изменения в результате хозяйственной деятельности.</w:t>
            </w: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Озера и болота.</w:t>
            </w:r>
          </w:p>
        </w:tc>
        <w:tc>
          <w:tcPr>
            <w:tcW w:w="58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Отработают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умения различать внутренние воды, показывать их на картах.</w:t>
            </w: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льды. Великое оледенение.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Гидросфера и человек.</w:t>
            </w:r>
          </w:p>
        </w:tc>
        <w:tc>
          <w:tcPr>
            <w:tcW w:w="5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Отработают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умения пользоваться картами, показывать водные ресурсы на физической карте России.</w:t>
            </w: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1E7687">
        <w:trPr>
          <w:trHeight w:val="140"/>
        </w:trPr>
        <w:tc>
          <w:tcPr>
            <w:tcW w:w="19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Тема 7. Почвы (2 часа)</w:t>
            </w: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формирования и развития почв.</w:t>
            </w:r>
          </w:p>
        </w:tc>
        <w:tc>
          <w:tcPr>
            <w:tcW w:w="5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Научатся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определять тип почв по натуральным образцам.</w:t>
            </w:r>
          </w:p>
        </w:tc>
        <w:tc>
          <w:tcPr>
            <w:tcW w:w="2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4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Коммуникативные: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проявлять активность во взаимодействии при решении познавательных задач.</w:t>
            </w:r>
          </w:p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Регулятивные: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составлять план и последовательность действий, оценивать результат</w:t>
            </w:r>
          </w:p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Познавательные: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строить логические рассуждения, умозаключения и сообщения в устной форме, делать выводы.</w:t>
            </w:r>
          </w:p>
        </w:tc>
        <w:tc>
          <w:tcPr>
            <w:tcW w:w="1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зональные типы почв на территории России.</w:t>
            </w:r>
          </w:p>
        </w:tc>
        <w:tc>
          <w:tcPr>
            <w:tcW w:w="58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Научатся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читать почвенную карту, определять места распространения зональных типов почв.</w:t>
            </w: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1E7687">
        <w:tc>
          <w:tcPr>
            <w:tcW w:w="19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Тема 8. Природные зоны (7 часов)</w:t>
            </w: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комплексы России.</w:t>
            </w:r>
          </w:p>
        </w:tc>
        <w:tc>
          <w:tcPr>
            <w:tcW w:w="58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Научатся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называть и показывать природные зоны России на карте, описывать по типовому плану одну из природных зон.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Уметь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определять закономерности распределения основных элементов природных комплексов, доказывать их взаимное влияние друг на друга и прогнозировать изменения всех компонентов при изменении одного из них.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Научатся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различать среди территорий России особо охраняемые природные территории.</w:t>
            </w:r>
          </w:p>
        </w:tc>
        <w:tc>
          <w:tcPr>
            <w:tcW w:w="2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Осознавать ценность географических знаний как важнейшего компонента познания научной картины мира.</w:t>
            </w:r>
          </w:p>
        </w:tc>
        <w:tc>
          <w:tcPr>
            <w:tcW w:w="4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Коммуникативные: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полно и точно выражать свои мысли в соответствии задачами и условиями коммуникации.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Регулятивные: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самостоятельно выделять и формулировать познавательную цель, искать и выделять необходимую информацию.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Познавательные: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уметь показывать на карте и определять географическое положение объектов географии.</w:t>
            </w:r>
          </w:p>
        </w:tc>
        <w:tc>
          <w:tcPr>
            <w:tcW w:w="1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зоны Арктики и субарктики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1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Леса умеренного пояса.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Безлесные зоны умеренного пояса. Субтропики. Высотная поясность.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 «Описание по плану одной из природных зон России».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Ресурсы растительного и животного мира.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по теме «Природные зоны России».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19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арктических островов</w:t>
            </w:r>
          </w:p>
        </w:tc>
        <w:tc>
          <w:tcPr>
            <w:tcW w:w="58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231F20"/>
                <w:sz w:val="18"/>
                <w:szCs w:val="24"/>
                <w:lang w:eastAsia="ru-RU"/>
              </w:rPr>
              <w:t>Объяснять</w:t>
            </w:r>
            <w:r w:rsidRPr="001E768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31F20"/>
                <w:sz w:val="18"/>
                <w:szCs w:val="24"/>
                <w:lang w:eastAsia="ru-RU"/>
              </w:rPr>
              <w:t> </w:t>
            </w:r>
            <w:r w:rsidRPr="001E7687">
              <w:rPr>
                <w:rFonts w:ascii="Times New Roman" w:eastAsia="Times New Roman" w:hAnsi="Times New Roman" w:cs="Times New Roman"/>
                <w:color w:val="231F20"/>
                <w:sz w:val="18"/>
                <w:szCs w:val="24"/>
                <w:lang w:eastAsia="ru-RU"/>
              </w:rPr>
              <w:t>условия выделения и размещения природных районов,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231F20"/>
                <w:sz w:val="18"/>
                <w:szCs w:val="24"/>
                <w:lang w:eastAsia="ru-RU"/>
              </w:rPr>
              <w:t>их специфические черты.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231F20"/>
                <w:sz w:val="18"/>
                <w:szCs w:val="24"/>
                <w:lang w:eastAsia="ru-RU"/>
              </w:rPr>
              <w:t>Уметь</w:t>
            </w:r>
            <w:r w:rsidRPr="001E7687">
              <w:rPr>
                <w:rFonts w:ascii="Times New Roman" w:eastAsia="Times New Roman" w:hAnsi="Times New Roman" w:cs="Times New Roman"/>
                <w:color w:val="231F20"/>
                <w:sz w:val="18"/>
                <w:szCs w:val="24"/>
                <w:lang w:eastAsia="ru-RU"/>
              </w:rPr>
              <w:t> показывать природные районы на карте.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231F20"/>
                <w:sz w:val="18"/>
                <w:szCs w:val="24"/>
                <w:lang w:eastAsia="ru-RU"/>
              </w:rPr>
              <w:t>Определять </w:t>
            </w:r>
            <w:r w:rsidRPr="001E7687">
              <w:rPr>
                <w:rFonts w:ascii="Times New Roman" w:eastAsia="Times New Roman" w:hAnsi="Times New Roman" w:cs="Times New Roman"/>
                <w:color w:val="231F20"/>
                <w:sz w:val="18"/>
                <w:szCs w:val="24"/>
                <w:lang w:eastAsia="ru-RU"/>
              </w:rPr>
              <w:t>географические особенности природных районов, характер влияния на них человека.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Давать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 комплексную характеристику Московской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области</w:t>
            </w:r>
            <w:proofErr w:type="gramStart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.</w:t>
            </w: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З</w:t>
            </w:r>
            <w:proofErr w:type="gramEnd"/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нать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color w:val="1D1B11"/>
                <w:sz w:val="18"/>
                <w:szCs w:val="24"/>
                <w:lang w:eastAsia="ru-RU"/>
              </w:rPr>
              <w:t> закономерности формирования рельефа и его современное развитие, особенности почв,  растительного и животного мира.</w:t>
            </w:r>
            <w:r w:rsidRPr="001E7687">
              <w:rPr>
                <w:rFonts w:ascii="Times New Roman" w:eastAsia="Times New Roman" w:hAnsi="Times New Roman" w:cs="Times New Roman"/>
                <w:b/>
                <w:bCs/>
                <w:color w:val="1D1B11"/>
                <w:sz w:val="18"/>
                <w:szCs w:val="24"/>
                <w:lang w:eastAsia="ru-RU"/>
              </w:rPr>
              <w:t> Описывать</w:t>
            </w:r>
            <w:r w:rsidRPr="001E7687">
              <w:rPr>
                <w:rFonts w:ascii="Times New Roman" w:eastAsia="Times New Roman" w:hAnsi="Times New Roman" w:cs="Times New Roman"/>
                <w:color w:val="1D1B11"/>
                <w:sz w:val="18"/>
                <w:szCs w:val="24"/>
                <w:lang w:eastAsia="ru-RU"/>
              </w:rPr>
              <w:t> внутренние воды и водные ресурсы Московской области, экологические проблемы.</w:t>
            </w:r>
          </w:p>
        </w:tc>
        <w:tc>
          <w:tcPr>
            <w:tcW w:w="2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Понимать роль географии в решении современных практических задач человечества; выражать положительное отношение к процессу познания, адекватно принимать причины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успешнсти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/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неуспешности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 учебной деятельности.</w:t>
            </w:r>
          </w:p>
        </w:tc>
        <w:tc>
          <w:tcPr>
            <w:tcW w:w="4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Коммуникативные: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кратко формулировать свои мысли в письменной и устной форме, участвовать в совместной деятельности, учебном диалоге.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Регулятивные: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составлять план, корректировать последовательность действий и оценивать результат.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Познавательные: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 работать с текстом и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внетекстовыми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 компонентами: выделять главную мысль, находить определение понятий, отвечать на вопросы, составлять таблицы.</w:t>
            </w:r>
          </w:p>
        </w:tc>
        <w:tc>
          <w:tcPr>
            <w:tcW w:w="1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равнина. Рельеф, геологическое строение и полезные ископаемые.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Климат, внутренние воды и природные зоны Русской равнины.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ПТК Русской равнины.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 как часть Русской равнины. Рельеф, геологическое строение и полезные ископаемые.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 и внутренние воды Московской области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Московской области. Особо охраняемые природные территории.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«Мой край родной». Разработка маршрута путешествия по Подмосковью.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Северный Кавказ. Геологическая история и рельеф.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Климат, внутренние воды и высотная поясность Северного Кавказа.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Животный и растительный мир. Заповедники и курорты Кавказа.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Урал- каменный пояс земли Русской.</w:t>
            </w:r>
          </w:p>
        </w:tc>
        <w:tc>
          <w:tcPr>
            <w:tcW w:w="58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 и внутренние воды Урала.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ПТК Урала.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Антропогенные изменения природы Урала. Заповедники Урала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Западная Сибирь: геологическое строение, рельеф и полезные ископаемые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 и внутренние воды Западной Сибири.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ПТК Западной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Сибири.</w:t>
            </w:r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Практическая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работа «Характеристика условий работы и быта человека в Западной Сибири».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Сибирь: рельеф и геологическое строение.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Климат, внутренние 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воды и природные зоны Средней Сибири.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«Характеристика жизнедеятельности человека в суровых природных условиях на примере Норильска».</w:t>
            </w:r>
          </w:p>
        </w:tc>
        <w:tc>
          <w:tcPr>
            <w:tcW w:w="58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Северо-Восточная Сибирь: геологическое строение, рельеф и климат.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Внутренние воды и ПТК Северо-Восточной Сибири.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Горы Южной Сибири: геологическое строение и рельеф.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 и внутренние воды Южной Сибири.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Байкал- жемчужина России.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ПТК Южной Сибири.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Дальний Восток: геологическое строение и рельеф.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Климат, внутренние 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воды и природные зоны Дальнего Востока.</w:t>
            </w:r>
          </w:p>
        </w:tc>
        <w:tc>
          <w:tcPr>
            <w:tcW w:w="58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ПТК Дальнего Востока.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 теме «Природа регионов России».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1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 по теме «Природа регионов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Росии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1E7687">
        <w:tc>
          <w:tcPr>
            <w:tcW w:w="1919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Раздел III. Природа и человек (3 часа)</w:t>
            </w: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природных условий на жизнь и здоровье человека.</w:t>
            </w:r>
          </w:p>
        </w:tc>
        <w:tc>
          <w:tcPr>
            <w:tcW w:w="58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Определять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 понятие «рациональное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природопользование»</w:t>
            </w:r>
            <w:proofErr w:type="gramStart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.</w:t>
            </w: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О</w:t>
            </w:r>
            <w:proofErr w:type="gramEnd"/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бъяснять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влияние природных условий на жизнь и здоровье человека (на конкретных примерах), значение географии в современном мире.</w:t>
            </w:r>
          </w:p>
        </w:tc>
        <w:tc>
          <w:tcPr>
            <w:tcW w:w="2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Определять целостный взгляд на мир, эмоционально-ценностное отношение к окружающей среде, необходимости ее сохранения и рационального использования.</w:t>
            </w:r>
          </w:p>
        </w:tc>
        <w:tc>
          <w:tcPr>
            <w:tcW w:w="44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Коммуникативные: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кратко формулировать свои мысли в письменной и устной форме, участвовать в совместной деятельности, учебном диалоге.</w:t>
            </w:r>
          </w:p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Регулятивные: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 составлять план, корректировать последовательность действий и оценивать результат.</w:t>
            </w:r>
          </w:p>
          <w:p w:rsidR="001E7687" w:rsidRPr="001E7687" w:rsidRDefault="001E7687" w:rsidP="001E7687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Познавательные:</w:t>
            </w:r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 работать с текстом и </w:t>
            </w:r>
            <w:proofErr w:type="spellStart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>внетекстовыми</w:t>
            </w:r>
            <w:proofErr w:type="spellEnd"/>
            <w:r w:rsidRPr="001E7687"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  <w:t xml:space="preserve"> компонентами: выделять главную мысль, находить определение понятий, отвечать на вопросы, составлять таблицы.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Рациональное природопользование.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1E7687" w:rsidRPr="001E7687" w:rsidTr="00495727"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E76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географии в современном мире.</w:t>
            </w:r>
          </w:p>
        </w:tc>
        <w:tc>
          <w:tcPr>
            <w:tcW w:w="58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2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44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7687" w:rsidRPr="001E7687" w:rsidRDefault="001E7687" w:rsidP="001E7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D7BCB" w:rsidRDefault="005D7BCB"/>
    <w:sectPr w:rsidR="005D7BCB" w:rsidSect="001E768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C4975"/>
    <w:multiLevelType w:val="multilevel"/>
    <w:tmpl w:val="96FCC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4C02AB"/>
    <w:multiLevelType w:val="multilevel"/>
    <w:tmpl w:val="36221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5A38AD"/>
    <w:multiLevelType w:val="multilevel"/>
    <w:tmpl w:val="12D4C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672892"/>
    <w:multiLevelType w:val="multilevel"/>
    <w:tmpl w:val="6388B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056F12"/>
    <w:multiLevelType w:val="multilevel"/>
    <w:tmpl w:val="9BDA77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B91749"/>
    <w:multiLevelType w:val="multilevel"/>
    <w:tmpl w:val="F0B85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ED355E"/>
    <w:multiLevelType w:val="multilevel"/>
    <w:tmpl w:val="12A0F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E84155"/>
    <w:multiLevelType w:val="multilevel"/>
    <w:tmpl w:val="3D5E9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1E3674"/>
    <w:multiLevelType w:val="multilevel"/>
    <w:tmpl w:val="79B6AD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220C66"/>
    <w:multiLevelType w:val="multilevel"/>
    <w:tmpl w:val="BF3A8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C527B3"/>
    <w:multiLevelType w:val="multilevel"/>
    <w:tmpl w:val="5238B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C46DB3"/>
    <w:multiLevelType w:val="multilevel"/>
    <w:tmpl w:val="6A36F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1E24C9"/>
    <w:multiLevelType w:val="multilevel"/>
    <w:tmpl w:val="C1D6A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766A27"/>
    <w:multiLevelType w:val="multilevel"/>
    <w:tmpl w:val="3124B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5"/>
  </w:num>
  <w:num w:numId="3">
    <w:abstractNumId w:val="13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0"/>
  </w:num>
  <w:num w:numId="9">
    <w:abstractNumId w:val="7"/>
  </w:num>
  <w:num w:numId="10">
    <w:abstractNumId w:val="11"/>
  </w:num>
  <w:num w:numId="11">
    <w:abstractNumId w:val="1"/>
  </w:num>
  <w:num w:numId="12">
    <w:abstractNumId w:val="9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D2F"/>
    <w:rsid w:val="001E7687"/>
    <w:rsid w:val="00350000"/>
    <w:rsid w:val="00495727"/>
    <w:rsid w:val="005D7BCB"/>
    <w:rsid w:val="005F67B9"/>
    <w:rsid w:val="00771D2F"/>
    <w:rsid w:val="00A90514"/>
    <w:rsid w:val="00DF744D"/>
    <w:rsid w:val="00EC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1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3863</Words>
  <Characters>22021</Characters>
  <Application>Microsoft Office Word</Application>
  <DocSecurity>0</DocSecurity>
  <Lines>183</Lines>
  <Paragraphs>51</Paragraphs>
  <ScaleCrop>false</ScaleCrop>
  <Company>SPecialiST RePack</Company>
  <LinksUpToDate>false</LinksUpToDate>
  <CharactersWithSpaces>25833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Гульнара</cp:lastModifiedBy>
  <cp:revision>9</cp:revision>
  <dcterms:created xsi:type="dcterms:W3CDTF">2019-08-14T09:06:00Z</dcterms:created>
  <dcterms:modified xsi:type="dcterms:W3CDTF">2020-10-29T08:18:00Z</dcterms:modified>
</cp:coreProperties>
</file>